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2"/>
        <w:spacing w:line="520" w:lineRule="exact"/>
        <w:rPr>
          <w:rFonts w:ascii="方正黑体_GBK" w:eastAsia="方正黑体_GBK" w:cs="方正黑体_GBK" w:hint="eastAsia"/>
          <w:sz w:val="32"/>
          <w:szCs w:val="32"/>
          <w:lang w:bidi="ar-SA"/>
        </w:rPr>
      </w:pPr>
      <w:r>
        <w:rPr>
          <w:rFonts w:ascii="方正黑体_GBK" w:eastAsia="方正黑体_GBK" w:cs="方正黑体_GBK" w:hint="eastAsia"/>
          <w:sz w:val="32"/>
          <w:szCs w:val="32"/>
          <w:lang w:bidi="ar-SA"/>
        </w:rPr>
        <w:t>附件2</w:t>
      </w:r>
    </w:p>
    <w:p>
      <w:pPr>
        <w:pStyle w:val="22"/>
        <w:spacing w:line="520" w:lineRule="exact"/>
        <w:jc w:val="center"/>
        <w:rPr>
          <w:rFonts w:ascii="方正小标宋_GBK" w:eastAsia="方正小标宋_GBK" w:cs="宋体" w:hint="eastAsia"/>
          <w:sz w:val="36"/>
          <w:szCs w:val="36"/>
          <w:lang w:bidi="ar-SA"/>
        </w:rPr>
      </w:pPr>
      <w:r>
        <w:rPr>
          <w:rFonts w:ascii="方正小标宋_GBK" w:eastAsia="方正小标宋_GBK" w:cs="宋体" w:hint="eastAsia"/>
          <w:sz w:val="36"/>
          <w:szCs w:val="36"/>
          <w:lang w:bidi="ar-SA"/>
        </w:rPr>
        <w:t>两用物项出口管制海关质疑/组织鉴别结果告知书</w:t>
      </w:r>
    </w:p>
    <w:p>
      <w:pPr>
        <w:pStyle w:val="22"/>
        <w:kinsoku/>
        <w:wordWrap w:val="0"/>
        <w:overflowPunct/>
        <w:topLinePunct w:val="0"/>
        <w:autoSpaceDE/>
        <w:autoSpaceDN/>
        <w:spacing w:line="520" w:lineRule="exact"/>
        <w:jc w:val="both"/>
        <w:rPr>
          <w:rFonts w:ascii="Times New Roman" w:eastAsia="方正仿宋_GBK" w:cs="宋体" w:hAnsi="Times New Roman"/>
          <w:sz w:val="32"/>
          <w:szCs w:val="32"/>
          <w:lang w:bidi="ar-SA"/>
        </w:rPr>
      </w:pPr>
    </w:p>
    <w:p>
      <w:pPr>
        <w:pStyle w:val="22"/>
        <w:kinsoku/>
        <w:wordWrap w:val="0"/>
        <w:overflowPunct/>
        <w:topLinePunct w:val="0"/>
        <w:autoSpaceDE/>
        <w:autoSpaceDN/>
        <w:spacing w:line="480" w:lineRule="exact"/>
        <w:jc w:val="both"/>
        <w:rPr>
          <w:rFonts w:ascii="Times New Roman" w:eastAsia="方正仿宋_GBK" w:cs="宋体" w:hAnsi="Times New Roman"/>
          <w:sz w:val="32"/>
          <w:szCs w:val="32"/>
          <w:lang w:bidi="ar-SA"/>
        </w:rPr>
      </w:pP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编号：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 xml:space="preserve">                          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海关〔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 xml:space="preserve">    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年〕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 xml:space="preserve">    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号</w:t>
      </w:r>
    </w:p>
    <w:p>
      <w:pPr>
        <w:pStyle w:val="22"/>
        <w:spacing w:line="480" w:lineRule="exact"/>
        <w:rPr>
          <w:rFonts w:ascii="Times New Roman" w:eastAsia="方正仿宋_GBK" w:cs="宋体" w:hAnsi="Times New Roman"/>
          <w:sz w:val="32"/>
          <w:szCs w:val="32"/>
          <w:lang w:bidi="ar-SA"/>
        </w:rPr>
      </w:pPr>
    </w:p>
    <w:p>
      <w:pPr>
        <w:pStyle w:val="22"/>
        <w:spacing w:line="480" w:lineRule="exact"/>
        <w:rPr>
          <w:rFonts w:ascii="Times New Roman" w:eastAsia="方正仿宋_GBK" w:cs="宋体" w:hAnsi="Times New Roman"/>
          <w:sz w:val="32"/>
          <w:szCs w:val="32"/>
          <w:lang w:bidi="ar-SA"/>
        </w:rPr>
      </w:pPr>
      <w:r>
        <w:rPr>
          <w:rFonts w:ascii="Times New Roman" w:eastAsia="方正仿宋_GBK" w:cs="宋体" w:hAnsi="Times New Roman"/>
          <w:sz w:val="32"/>
          <w:szCs w:val="32"/>
          <w:lang w:bidi="ar-SA"/>
        </w:rPr>
        <w:t>__________________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公司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/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单位：</w:t>
      </w:r>
    </w:p>
    <w:p>
      <w:pPr>
        <w:pStyle w:val="23"/>
        <w:spacing w:line="480" w:lineRule="exact"/>
        <w:ind w:firstLineChars="200" w:firstLine="632"/>
        <w:rPr>
          <w:rFonts w:ascii="Times New Roman" w:eastAsia="方正仿宋_GBK" w:cs="宋体" w:hAnsi="Times New Roman"/>
          <w:sz w:val="32"/>
          <w:szCs w:val="21"/>
          <w:lang w:bidi="ar-SA"/>
        </w:rPr>
      </w:pP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你公司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/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单位于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______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年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___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月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___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日向海关申报的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__________________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（商品名称）（报关单号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/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其他单据编号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______________________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），属于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/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不属于两用物项，应按以下要求办理。</w:t>
      </w:r>
    </w:p>
    <w:p>
      <w:pPr>
        <w:pStyle w:val="22"/>
        <w:spacing w:line="480" w:lineRule="exact"/>
        <w:ind w:firstLineChars="200" w:firstLine="632"/>
        <w:rPr>
          <w:rFonts w:ascii="Times New Roman" w:eastAsia="方正仿宋_GBK" w:cs="宋体" w:hAnsi="Times New Roman"/>
          <w:sz w:val="32"/>
          <w:szCs w:val="32"/>
          <w:lang w:bidi="ar-SA"/>
        </w:rPr>
      </w:pPr>
      <w:r>
        <w:rPr>
          <w:rFonts w:ascii="Times New Roman" w:eastAsia="方正仿宋_GBK" w:cs="宋体" w:hAnsi="Times New Roman"/>
          <w:sz w:val="32"/>
          <w:szCs w:val="32"/>
          <w:lang w:bidi="ar-SA"/>
        </w:rPr>
        <w:sym w:font="Wingdings 2" w:char="F0A3"/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该物项无需办理两用物项许可证件，可办理后续手续。</w:t>
      </w:r>
    </w:p>
    <w:p>
      <w:pPr>
        <w:pStyle w:val="22"/>
        <w:spacing w:line="480" w:lineRule="exact"/>
        <w:ind w:firstLineChars="200" w:firstLine="632"/>
        <w:rPr>
          <w:rFonts w:ascii="Times New Roman" w:eastAsia="方正仿宋_GBK" w:cs="宋体" w:hAnsi="Times New Roman"/>
          <w:sz w:val="32"/>
          <w:szCs w:val="32"/>
          <w:lang w:bidi="ar-SA"/>
        </w:rPr>
      </w:pPr>
      <w:r>
        <w:rPr>
          <w:rFonts w:ascii="Times New Roman" w:eastAsia="方正仿宋_GBK" w:cs="宋体" w:hAnsi="Times New Roman"/>
          <w:sz w:val="32"/>
          <w:szCs w:val="32"/>
          <w:lang w:bidi="ar-SA"/>
        </w:rPr>
        <w:sym w:font="Wingdings 2" w:char="F0A3"/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该物项需办理两用物项许可证件，出口货物不予放行，并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按相关规定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处置。</w:t>
      </w:r>
    </w:p>
    <w:p>
      <w:pPr>
        <w:pStyle w:val="22"/>
        <w:spacing w:line="480" w:lineRule="exact"/>
        <w:ind w:firstLineChars="200" w:firstLine="632"/>
        <w:rPr>
          <w:rFonts w:ascii="Times New Roman" w:eastAsia="方正仿宋_GBK" w:cs="宋体" w:hAnsi="Times New Roman"/>
          <w:sz w:val="32"/>
          <w:szCs w:val="32"/>
          <w:lang w:bidi="ar-SA"/>
        </w:rPr>
      </w:pPr>
      <w:r>
        <w:rPr>
          <w:rFonts w:ascii="Times New Roman" w:eastAsia="方正仿宋_GBK" w:cs="宋体" w:hAnsi="Times New Roman"/>
          <w:sz w:val="32"/>
          <w:szCs w:val="32"/>
          <w:lang w:bidi="ar-SA"/>
        </w:rPr>
        <w:sym w:font="Wingdings 2" w:char="F0A3"/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其他情形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>：_____________________________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。</w:t>
      </w:r>
    </w:p>
    <w:p>
      <w:pPr>
        <w:pStyle w:val="24"/>
        <w:spacing w:line="480" w:lineRule="exact"/>
        <w:ind w:firstLineChars="200" w:firstLine="412"/>
        <w:rPr>
          <w:rFonts w:ascii="方正仿宋_GBK" w:eastAsia="方正仿宋_GBK" w:cs="宋体" w:hint="eastAsia"/>
          <w:szCs w:val="21"/>
          <w:lang w:bidi="ar-SA"/>
        </w:rPr>
      </w:pPr>
    </w:p>
    <w:p>
      <w:pPr>
        <w:pStyle w:val="24"/>
        <w:spacing w:line="480" w:lineRule="exact"/>
        <w:ind w:firstLineChars="200" w:firstLine="412"/>
        <w:rPr>
          <w:rFonts w:ascii="方正仿宋_GBK" w:eastAsia="方正仿宋_GBK" w:cs="宋体" w:hint="eastAsia"/>
          <w:szCs w:val="21"/>
          <w:lang w:bidi="ar-SA"/>
        </w:rPr>
      </w:pPr>
      <w:r>
        <w:rPr>
          <w:rFonts w:ascii="方正仿宋_GBK" w:eastAsia="方正仿宋_GBK" w:cs="宋体" w:hint="eastAsia"/>
          <w:szCs w:val="21"/>
          <w:lang w:bidi="ar-SA"/>
        </w:rPr>
        <w:t>本文书一式两份，一份送达企业，一份留档保存。自告知书送达之日起五个工作日内受送达人可行使陈述、申辩权，逾期视为放弃此权利。受送达人放弃陈述申辩权利或没有陈述申辩意见的，在受送达人处签署“本人自愿放弃陈述申辩权利”或“本人没有陈述申辩意见”。</w:t>
      </w:r>
    </w:p>
    <w:p>
      <w:pPr>
        <w:pStyle w:val="25"/>
        <w:spacing w:line="480" w:lineRule="exact"/>
        <w:ind w:firstLineChars="200" w:firstLine="632"/>
        <w:jc w:val="right"/>
        <w:rPr>
          <w:rFonts w:ascii="Times New Roman" w:eastAsia="方正仿宋_GBK" w:cs="宋体" w:hAnsi="Times New Roman"/>
          <w:sz w:val="32"/>
          <w:szCs w:val="32"/>
          <w:lang w:bidi="ar-SA"/>
        </w:rPr>
      </w:pPr>
    </w:p>
    <w:p>
      <w:pPr>
        <w:pStyle w:val="25"/>
        <w:spacing w:line="480" w:lineRule="exact"/>
        <w:ind w:firstLineChars="200" w:firstLine="632"/>
        <w:jc w:val="right"/>
        <w:rPr>
          <w:rFonts w:ascii="Times New Roman" w:eastAsia="方正仿宋_GBK" w:cs="宋体" w:hAnsi="Times New Roman"/>
          <w:sz w:val="32"/>
          <w:szCs w:val="32"/>
          <w:lang w:bidi="ar-SA"/>
        </w:rPr>
      </w:pPr>
      <w:r>
        <w:rPr>
          <w:rFonts w:ascii="Times New Roman" w:eastAsia="方正仿宋_GBK" w:cs="宋体" w:hAnsi="Times New Roman"/>
          <w:sz w:val="32"/>
          <w:szCs w:val="32"/>
          <w:lang w:bidi="ar-SA"/>
        </w:rPr>
        <w:t>____________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海关（盖章）</w:t>
      </w:r>
    </w:p>
    <w:p>
      <w:pPr>
        <w:pStyle w:val="22"/>
        <w:spacing w:line="480" w:lineRule="exact"/>
        <w:ind w:firstLineChars="200" w:firstLine="632"/>
        <w:jc w:val="right"/>
        <w:rPr>
          <w:rFonts w:ascii="Times New Roman" w:eastAsia="方正仿宋_GBK" w:cs="宋体" w:hAnsi="Times New Roman"/>
          <w:sz w:val="32"/>
          <w:szCs w:val="32"/>
          <w:lang w:bidi="ar-SA"/>
        </w:rPr>
      </w:pPr>
    </w:p>
    <w:p>
      <w:pPr>
        <w:pStyle w:val="22"/>
        <w:spacing w:line="480" w:lineRule="exact"/>
        <w:ind w:firstLineChars="200" w:firstLine="632"/>
        <w:jc w:val="right"/>
        <w:rPr>
          <w:rFonts w:ascii="Times New Roman" w:eastAsia="方正仿宋_GBK" w:cs="宋体" w:hAnsi="Times New Roman"/>
          <w:sz w:val="32"/>
          <w:szCs w:val="32"/>
          <w:lang w:bidi="ar-SA"/>
        </w:rPr>
      </w:pP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年　月　日</w:t>
      </w:r>
    </w:p>
    <w:p>
      <w:pPr>
        <w:pStyle w:val="22"/>
        <w:spacing w:line="480" w:lineRule="exact"/>
        <w:ind w:firstLineChars="200" w:firstLine="632"/>
        <w:jc w:val="right"/>
        <w:rPr>
          <w:rFonts w:ascii="Times New Roman" w:eastAsia="方正仿宋_GBK" w:cs="宋体" w:hAnsi="Times New Roman"/>
          <w:sz w:val="32"/>
          <w:szCs w:val="32"/>
          <w:lang w:bidi="ar-SA"/>
        </w:rPr>
      </w:pPr>
    </w:p>
    <w:p>
      <w:pPr>
        <w:pStyle w:val="22"/>
        <w:spacing w:line="480" w:lineRule="exact"/>
        <w:ind w:firstLineChars="200" w:firstLine="632"/>
        <w:jc w:val="right"/>
        <w:rPr>
          <w:rFonts w:ascii="Times New Roman" w:eastAsia="方正仿宋_GBK" w:cs="宋体" w:hAnsi="Times New Roman"/>
          <w:sz w:val="32"/>
          <w:szCs w:val="32"/>
          <w:lang w:bidi="ar-SA"/>
        </w:rPr>
      </w:pP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受送达人（签字盖章）：</w:t>
      </w:r>
      <w:r>
        <w:rPr>
          <w:rFonts w:ascii="Times New Roman" w:eastAsia="方正仿宋_GBK" w:cs="宋体" w:hAnsi="Times New Roman"/>
          <w:sz w:val="32"/>
          <w:szCs w:val="32"/>
          <w:lang w:bidi="ar-SA"/>
        </w:rPr>
        <w:t xml:space="preserve">                  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年　月　日</w:t>
      </w:r>
    </w:p>
    <w:p>
      <w:pPr>
        <w:pStyle w:val="26"/>
        <w:spacing w:line="520" w:lineRule="exact"/>
        <w:ind w:firstLineChars="200" w:firstLine="472"/>
        <w:jc w:val="center"/>
        <w:rPr>
          <w:rFonts w:hint="eastAsia"/>
          <w:szCs w:val="32"/>
        </w:rPr>
      </w:pPr>
      <w:r>
        <w:rPr>
          <w:rFonts w:ascii="Times New Roman" w:eastAsia="方正仿宋_GBK" w:cs="宋体" w:hAnsi="Times New Roman" w:hint="eastAsia"/>
          <w:szCs w:val="24"/>
          <w:lang w:bidi="ar-SA"/>
        </w:rPr>
        <w:t>第一联：企业留存</w:t>
      </w:r>
      <w:r>
        <w:rPr>
          <w:rFonts w:ascii="Times New Roman" w:eastAsia="方正仿宋_GBK" w:cs="宋体" w:hAnsi="Times New Roman"/>
          <w:szCs w:val="24"/>
          <w:lang w:bidi="ar-SA"/>
        </w:rPr>
        <w:t xml:space="preserve">  </w:t>
      </w:r>
      <w:r>
        <w:rPr>
          <w:rFonts w:ascii="Times New Roman" w:eastAsia="方正仿宋_GBK" w:cs="宋体" w:hAnsi="Times New Roman" w:hint="eastAsia"/>
          <w:szCs w:val="24"/>
          <w:lang w:bidi="ar-SA"/>
        </w:rPr>
        <w:t>第二联：海关留存</w:t>
      </w:r>
    </w:p>
    <w:sectPr>
      <w:footerReference w:type="default" r:id="rId2"/>
      <w:pgSz w:w="11907" w:h="16840"/>
      <w:pgMar w:top="2098" w:right="1474" w:bottom="1985" w:left="1588" w:header="1814" w:footer="1474" w:gutter="0"/>
      <w:pgNumType w:start="0"/>
      <w:titlePg/>
      <w:docGrid w:type="linesAndChars" w:linePitch="580" w:charSpace="-8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Wingdings 2">
    <w:altName w:val="DejaVu Sans"/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0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7">
    <w:name w:val="Body Text Indent"/>
    <w:basedOn w:val="0"/>
    <w:pPr>
      <w:spacing w:after="120"/>
      <w:ind w:left="420"/>
    </w:pPr>
  </w:style>
  <w:style w:type="paragraph" w:styleId="18">
    <w:name w:val="List Continue"/>
    <w:basedOn w:val="0"/>
    <w:pPr>
      <w:spacing w:after="120"/>
      <w:ind w:left="420"/>
    </w:pPr>
  </w:style>
  <w:style w:type="paragraph" w:styleId="19">
    <w:name w:val="List Continue 2"/>
    <w:basedOn w:val="0"/>
    <w:pPr>
      <w:spacing w:after="120"/>
      <w:ind w:left="840"/>
    </w:pPr>
  </w:style>
  <w:style w:type="paragraph" w:styleId="20">
    <w:name w:val="List Continue 3"/>
    <w:basedOn w:val="0"/>
    <w:pPr>
      <w:spacing w:after="120"/>
      <w:ind w:left="1260"/>
    </w:pPr>
  </w:style>
  <w:style w:type="paragraph" w:styleId="21">
    <w:name w:val="List Continue 4"/>
    <w:basedOn w:val="0"/>
    <w:pPr>
      <w:spacing w:after="120"/>
      <w:ind w:left="1680"/>
    </w:pPr>
  </w:style>
  <w:style w:type="paragraph" w:customStyle="1" w:styleId="22">
    <w:name w:val="样式 1 小四"/>
    <w:next w:val="1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2"/>
      <w:position w:val="0"/>
      <w:sz w:val="24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3">
    <w:name w:val="样式 7 10 磅"/>
    <w:next w:val="18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snapToGrid/>
      <w:color w:val="auto"/>
      <w:spacing w:val="0"/>
      <w:w w:val="100"/>
      <w:kern w:val="2"/>
      <w:position w:val="0"/>
      <w:sz w:val="21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4">
    <w:name w:val="样式 8 10 磅"/>
    <w:next w:val="19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snapToGrid/>
      <w:color w:val="auto"/>
      <w:spacing w:val="0"/>
      <w:w w:val="100"/>
      <w:kern w:val="2"/>
      <w:position w:val="0"/>
      <w:sz w:val="21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5">
    <w:name w:val="样式 2 小四"/>
    <w:next w:val="2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2"/>
      <w:position w:val="0"/>
      <w:sz w:val="24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6">
    <w:name w:val="样式 3 小四"/>
    <w:next w:val="2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2"/>
      <w:position w:val="0"/>
      <w:sz w:val="24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22</Words>
  <Characters>22</Characters>
  <Lines>1</Lines>
  <Paragraphs>0</Paragraphs>
  <CharactersWithSpaces>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李丹迪</dc:creator>
  <cp:lastModifiedBy>刘玮娜</cp:lastModifiedBy>
  <cp:revision>1</cp:revision>
  <dcterms:created xsi:type="dcterms:W3CDTF">2025-03-26T08:50:06Z</dcterms:created>
  <dcterms:modified xsi:type="dcterms:W3CDTF">2025-06-16T07:29:32Z</dcterms:modified>
</cp:coreProperties>
</file>